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1E" w:rsidRPr="008F6E1E" w:rsidRDefault="008F6E1E" w:rsidP="008F6E1E">
      <w:pPr>
        <w:spacing w:line="240" w:lineRule="auto"/>
        <w:jc w:val="right"/>
        <w:rPr>
          <w:rFonts w:eastAsia="Times New Roman"/>
          <w:lang w:eastAsia="pl-PL"/>
        </w:rPr>
      </w:pPr>
      <w:r w:rsidRPr="008F6E1E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EC08B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0" w:name="table01"/>
            <w:bookmarkEnd w:id="0"/>
            <w:r w:rsidRPr="00EC08B0">
              <w:rPr>
                <w:color w:val="000000" w:themeColor="text1"/>
                <w:lang w:val="en-US" w:eastAsia="pl-PL"/>
              </w:rPr>
              <w:t xml:space="preserve">FACULTY </w:t>
            </w:r>
            <w:r w:rsidR="00A80CDF" w:rsidRPr="00EC08B0">
              <w:rPr>
                <w:color w:val="000000" w:themeColor="text1"/>
                <w:lang w:val="en-US" w:eastAsia="pl-PL"/>
              </w:rPr>
              <w:t>Computer Science and Management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  <w:p w:rsidR="00100B1A" w:rsidRPr="00EC08B0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7C114C" w:rsidRPr="00844071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 w:rsidRP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844071">
              <w:rPr>
                <w:b/>
                <w:bCs/>
                <w:color w:val="000000" w:themeColor="text1"/>
                <w:lang w:val="en-US" w:eastAsia="pl-PL"/>
              </w:rPr>
              <w:t>in Polish Systemy informatyczne w zarządzaniu</w:t>
            </w:r>
          </w:p>
          <w:p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>in English Information Systems in Management</w:t>
            </w:r>
          </w:p>
          <w:p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:rsidR="007C114C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:rsidR="00586D0D" w:rsidRPr="00EC08B0" w:rsidRDefault="00586D0D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9A4C1C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Level and form of studies: </w:t>
            </w:r>
            <w:r w:rsidR="00CA0E0A" w:rsidRPr="00EC08B0">
              <w:rPr>
                <w:b/>
                <w:bCs/>
                <w:color w:val="000000" w:themeColor="text1"/>
                <w:lang w:val="en-US" w:eastAsia="pl-PL"/>
              </w:rPr>
              <w:t>1st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 level, full-time </w:t>
            </w:r>
            <w:r w:rsidR="002B1E45">
              <w:rPr>
                <w:b/>
                <w:bCs/>
                <w:color w:val="000000" w:themeColor="text1"/>
                <w:lang w:val="en-US" w:eastAsia="pl-PL"/>
              </w:rPr>
              <w:t>studies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Kind of subject: obligatory 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Subject code </w:t>
            </w:r>
            <w:r w:rsidR="00C042B8" w:rsidRPr="00EC08B0">
              <w:rPr>
                <w:b/>
                <w:bCs/>
                <w:color w:val="000000" w:themeColor="text1"/>
                <w:lang w:val="en-US" w:eastAsia="pl-PL"/>
              </w:rPr>
              <w:t>IEZ</w:t>
            </w:r>
            <w:r w:rsidR="002B1E45">
              <w:rPr>
                <w:b/>
                <w:bCs/>
                <w:color w:val="000000" w:themeColor="text1"/>
                <w:lang w:val="en-US" w:eastAsia="pl-PL"/>
              </w:rPr>
              <w:t>1242</w:t>
            </w:r>
          </w:p>
          <w:p w:rsidR="00100B1A" w:rsidRPr="00EC08B0" w:rsidRDefault="00100B1A" w:rsidP="00C042B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Group of courses </w:t>
            </w:r>
            <w:r w:rsidR="00C042B8" w:rsidRPr="00EC08B0">
              <w:rPr>
                <w:b/>
                <w:bCs/>
                <w:color w:val="000000" w:themeColor="text1"/>
                <w:lang w:val="en-US" w:eastAsia="pl-PL"/>
              </w:rPr>
              <w:t>NO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27"/>
        <w:gridCol w:w="1088"/>
        <w:gridCol w:w="727"/>
        <w:gridCol w:w="1252"/>
        <w:gridCol w:w="696"/>
        <w:gridCol w:w="795"/>
      </w:tblGrid>
      <w:tr w:rsidR="00EC08B0" w:rsidRPr="00EC08B0" w:rsidTr="00BB7255">
        <w:trPr>
          <w:jc w:val="center"/>
        </w:trPr>
        <w:tc>
          <w:tcPr>
            <w:tcW w:w="4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Lecture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Classes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Laboratory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BB7255" w:rsidRPr="00EC08B0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BB7255" w:rsidRPr="00EC08B0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2B1E4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EC08B0" w:rsidRPr="00EC08B0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BB7255" w:rsidP="00BB7255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crediting with grade</w:t>
            </w:r>
            <w:r w:rsidR="00D155ED" w:rsidRPr="00EC08B0">
              <w:rPr>
                <w:color w:val="000000" w:themeColor="text1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C042B8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</w:tr>
      <w:tr w:rsidR="00EC08B0" w:rsidRPr="00AC4328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2B1E45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551CD3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8F6E1E" w:rsidP="00AA13D5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8F6E1E">
              <w:rPr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F6E1E">
              <w:rPr>
                <w:color w:val="000000" w:themeColor="text1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AC4328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AC4328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3"/>
            <w:bookmarkEnd w:id="4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C042B8" w:rsidRPr="00EC08B0" w:rsidRDefault="00C042B8" w:rsidP="00C042B8">
            <w:pPr>
              <w:pStyle w:val="Akapitzlist"/>
              <w:spacing w:after="0" w:line="240" w:lineRule="auto"/>
              <w:ind w:left="38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Knowledge about: </w:t>
            </w:r>
          </w:p>
          <w:p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information systems,  </w:t>
            </w:r>
          </w:p>
          <w:p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theory of organisation and management  </w:t>
            </w:r>
          </w:p>
          <w:p w:rsidR="00D155ED" w:rsidRPr="00EC08B0" w:rsidRDefault="00C042B8" w:rsidP="00CA0E0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essentials of enterprise management</w:t>
            </w:r>
            <w:r w:rsidR="00100B1A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EC08B0" w:rsidRPr="00AC432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5" w:name="table04"/>
            <w:bookmarkEnd w:id="5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C1 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Knowledge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>anagement information systems (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MIS)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C2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Ability to use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  <w:p w:rsidR="00FE78D1" w:rsidRPr="00EC08B0" w:rsidRDefault="00FE78D1" w:rsidP="00CA0E0A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C3 Ability to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selection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AC432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757" w:rsidRPr="00EC08B0" w:rsidRDefault="00B85757" w:rsidP="00B85757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EDUCATIONAL EFFECTS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knowledge: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_W01 –  knowledge of MIS definitions and classifications  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_W02 – knowledge of basic functions in business areas of MIS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_W03 – knowledge of MIS history and new approaches   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_W04 – knowledge of rules of selecting MIS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skills: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_U01 –  ability to classify a MIS 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lastRenderedPageBreak/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_U02 – ability to analyze functionality of MIS system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_U03 – ability to model business process 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_U04 – ability to prepare and present own approach to the MIS implementation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social competences: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 xml:space="preserve">_K01 – ability to searching for information and analyzing 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_K02 – developing ability to think independently and creatively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_K03 – understand the importance of business requirements in the design and implementation of information systems</w:t>
            </w:r>
          </w:p>
          <w:p w:rsidR="00B85757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_K04 – developing entrepreneurial thinking</w:t>
            </w:r>
          </w:p>
          <w:p w:rsidR="00CA0E0A" w:rsidRPr="00EC08B0" w:rsidRDefault="008F6E1E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85757" w:rsidRPr="00EC08B0">
              <w:rPr>
                <w:color w:val="000000" w:themeColor="text1"/>
                <w:lang w:val="en-US" w:eastAsia="pl-PL"/>
              </w:rPr>
              <w:t>_K05 – developing the skills of group working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EC08B0" w:rsidRPr="00EC08B0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EC08B0" w:rsidRPr="00EC08B0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EC08B0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Form of classes - lecture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Number of hours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 xml:space="preserve">Basics of management information systems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Classifications of information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Financial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</w:rPr>
              <w:t>Logistics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</w:rPr>
              <w:t>Productionl functions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CRM and PRM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BI systmes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WFM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Introduction to implementation of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The proces of implementation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Methods of MIS selection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Methods of describing organization’s requirements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Business process modeling in the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Conclusion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CA0E0A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A0E0A" w:rsidRPr="00EC08B0" w:rsidRDefault="00CA0E0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A0E0A" w:rsidRPr="00EC08B0" w:rsidRDefault="00CA0E0A" w:rsidP="00551CD3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0E0A" w:rsidRPr="00EC08B0" w:rsidRDefault="007E73C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32"/>
        <w:gridCol w:w="1678"/>
      </w:tblGrid>
      <w:tr w:rsidR="00100B1A" w:rsidRPr="00EC08B0" w:rsidTr="00E47F2F">
        <w:tc>
          <w:tcPr>
            <w:tcW w:w="7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Form of classes - class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6"/>
        <w:gridCol w:w="6972"/>
        <w:gridCol w:w="1692"/>
      </w:tblGrid>
      <w:tr w:rsidR="00EC08B0" w:rsidRPr="00EC08B0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Form of classes - laboratory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302BE7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Introduction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1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DB6A2F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Organization’s requirements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302BE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Description of selected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Analysis of functionality of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Selection criteria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Comparasion of selected MIS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Selection of the best MIS for the organization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Conlusion</w:t>
            </w:r>
            <w:r w:rsidR="00B31785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B31785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15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10" w:name="table09"/>
      <w:bookmarkStart w:id="11" w:name="table0A"/>
      <w:bookmarkStart w:id="12" w:name="table0B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lastRenderedPageBreak/>
              <w:t>TEACHING TOOLS USED</w:t>
            </w:r>
          </w:p>
        </w:tc>
      </w:tr>
      <w:tr w:rsidR="00EC08B0" w:rsidRPr="00AC432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N1. Traditional lecture</w:t>
            </w:r>
          </w:p>
          <w:p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N2. Using </w:t>
            </w:r>
            <w:r w:rsidR="00DB6A2F" w:rsidRPr="00EC08B0">
              <w:rPr>
                <w:color w:val="000000" w:themeColor="text1"/>
                <w:lang w:val="en-US" w:eastAsia="pl-PL"/>
              </w:rPr>
              <w:t>MIS</w:t>
            </w:r>
            <w:r w:rsidRPr="00EC08B0">
              <w:rPr>
                <w:color w:val="000000" w:themeColor="text1"/>
                <w:lang w:val="en-US" w:eastAsia="pl-PL"/>
              </w:rPr>
              <w:t xml:space="preserve"> tool </w:t>
            </w:r>
          </w:p>
          <w:p w:rsidR="00DB6A2F" w:rsidRPr="00EC08B0" w:rsidRDefault="00DB6A2F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N3. Work with the teacher</w:t>
            </w:r>
          </w:p>
          <w:p w:rsidR="00100B1A" w:rsidRPr="00EC08B0" w:rsidRDefault="008D32B1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</w:t>
            </w:r>
            <w:r w:rsidR="00DB6A2F" w:rsidRPr="00EC08B0">
              <w:rPr>
                <w:color w:val="000000" w:themeColor="text1"/>
                <w:lang w:val="en-US" w:eastAsia="pl-PL"/>
              </w:rPr>
              <w:t>4</w:t>
            </w:r>
            <w:r w:rsidRPr="00EC08B0">
              <w:rPr>
                <w:color w:val="000000" w:themeColor="text1"/>
                <w:lang w:val="en-US" w:eastAsia="pl-PL"/>
              </w:rPr>
              <w:t xml:space="preserve">. </w:t>
            </w:r>
            <w:r w:rsidR="00474B3E" w:rsidRPr="00EC08B0">
              <w:rPr>
                <w:color w:val="000000" w:themeColor="text1"/>
                <w:lang w:val="en-US" w:eastAsia="pl-PL"/>
              </w:rPr>
              <w:t>Self-learning</w:t>
            </w:r>
            <w:r w:rsidR="00DB6A2F" w:rsidRPr="00EC08B0">
              <w:rPr>
                <w:color w:val="000000" w:themeColor="text1"/>
                <w:lang w:val="en-US" w:eastAsia="pl-PL"/>
              </w:rPr>
              <w:t xml:space="preserve"> – for labs</w:t>
            </w:r>
          </w:p>
          <w:p w:rsidR="00DB6A2F" w:rsidRPr="00EC08B0" w:rsidRDefault="00DB6A2F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N5. Self-learning – for lectures</w:t>
            </w:r>
          </w:p>
        </w:tc>
      </w:tr>
    </w:tbl>
    <w:p w:rsidR="00100B1A" w:rsidRPr="00EC08B0" w:rsidRDefault="00100B1A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EC08B0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55"/>
        <w:gridCol w:w="2768"/>
        <w:gridCol w:w="4062"/>
      </w:tblGrid>
      <w:tr w:rsidR="006779F8" w:rsidRPr="00AC4328" w:rsidTr="00A919A0"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9A4C1C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9A4C1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A4C1C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A4C1C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4C1C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C08B0" w:rsidRPr="00EC08B0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F1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 xml:space="preserve">_W01 – 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_W04</w:t>
            </w:r>
          </w:p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_U01</w:t>
            </w:r>
            <w:r w:rsidR="00A919A0" w:rsidRPr="00EC08B0">
              <w:rPr>
                <w:color w:val="000000" w:themeColor="text1"/>
                <w:lang w:eastAsia="pl-PL"/>
              </w:rPr>
              <w:t xml:space="preserve"> - 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_U02</w:t>
            </w:r>
          </w:p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_K01</w:t>
            </w:r>
          </w:p>
          <w:p w:rsidR="00100B1A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613459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Test</w:t>
            </w:r>
          </w:p>
        </w:tc>
      </w:tr>
      <w:tr w:rsidR="00EC08B0" w:rsidRPr="00AC4328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F2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_U02 –</w:t>
            </w: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_U04</w:t>
            </w:r>
          </w:p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_K01</w:t>
            </w:r>
          </w:p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_K02</w:t>
            </w:r>
          </w:p>
          <w:p w:rsidR="00166472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_K04</w:t>
            </w:r>
          </w:p>
          <w:p w:rsidR="002B1276" w:rsidRPr="00EC08B0" w:rsidRDefault="008F6E1E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PEU</w:t>
            </w:r>
            <w:r w:rsidR="00166472" w:rsidRPr="00EC08B0">
              <w:rPr>
                <w:color w:val="000000" w:themeColor="text1"/>
                <w:lang w:eastAsia="pl-PL"/>
              </w:rPr>
              <w:t>_K05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4109C0" w:rsidP="0016647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Evaluation of the </w:t>
            </w:r>
            <w:r w:rsidR="00980A47" w:rsidRPr="00EC08B0">
              <w:rPr>
                <w:color w:val="000000" w:themeColor="text1"/>
                <w:lang w:val="en-US" w:eastAsia="pl-PL"/>
              </w:rPr>
              <w:t>lab work</w:t>
            </w:r>
          </w:p>
        </w:tc>
      </w:tr>
      <w:tr w:rsidR="00100B1A" w:rsidRPr="00EC08B0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C</w:t>
            </w:r>
            <w:r w:rsidR="004109C0" w:rsidRPr="00EC08B0">
              <w:rPr>
                <w:color w:val="000000" w:themeColor="text1"/>
                <w:sz w:val="22"/>
                <w:lang w:eastAsia="pl-PL"/>
              </w:rPr>
              <w:t xml:space="preserve"> = F1 + F2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EC08B0" w:rsidRPr="00EC08B0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114C" w:rsidRPr="00EC08B0" w:rsidRDefault="007C114C" w:rsidP="007C114C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James O'Brien, George Marakas: Management Information Systems, McGraw-Hill/Irwin, 2010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Ken Laudon, Jane Laudon: Management Information Systems, Prentice Hall; 11 edition, 2009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R. Kelly Rainer, Hugh J. Watson: Management Information Systems, Moving Business Forward, Wiley, 2012</w:t>
            </w:r>
          </w:p>
          <w:p w:rsidR="007C114C" w:rsidRPr="00EC08B0" w:rsidRDefault="007C114C" w:rsidP="007C114C">
            <w:pPr>
              <w:spacing w:after="6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aps/>
                <w:color w:val="000000" w:themeColor="text1"/>
                <w:u w:val="single"/>
                <w:lang w:eastAsia="pl-PL"/>
              </w:rPr>
              <w:t>SECONDARY LITERATURE:</w:t>
            </w:r>
          </w:p>
          <w:p w:rsidR="007C114C" w:rsidRPr="00EC08B0" w:rsidRDefault="007C114C" w:rsidP="007C114C">
            <w:pPr>
              <w:spacing w:after="0" w:line="240" w:lineRule="auto"/>
              <w:ind w:left="560" w:hanging="560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[1] Computerworld magazine</w:t>
            </w:r>
          </w:p>
          <w:p w:rsidR="00100B1A" w:rsidRPr="00EC08B0" w:rsidRDefault="00100B1A" w:rsidP="008057FE">
            <w:pPr>
              <w:spacing w:after="0" w:line="240" w:lineRule="auto"/>
              <w:ind w:left="560" w:hanging="560"/>
              <w:rPr>
                <w:color w:val="000000" w:themeColor="text1"/>
                <w:sz w:val="18"/>
                <w:lang w:eastAsia="pl-PL"/>
              </w:rPr>
            </w:pPr>
          </w:p>
        </w:tc>
      </w:tr>
      <w:tr w:rsidR="00EC08B0" w:rsidRPr="00AC432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EC08B0" w:rsidRPr="00EC08B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8057FE" w:rsidP="00BB7255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 xml:space="preserve">Adam Wasilewski, </w:t>
            </w:r>
            <w:hyperlink r:id="rId5" w:history="1">
              <w:r w:rsidR="00BB7255" w:rsidRPr="00107528">
                <w:rPr>
                  <w:rStyle w:val="Hipercze"/>
                  <w:lang w:eastAsia="pl-PL"/>
                </w:rPr>
                <w:t>adam.wasilewski@pwr.edu.pl</w:t>
              </w:r>
            </w:hyperlink>
            <w:r w:rsidR="00BB7255">
              <w:rPr>
                <w:color w:val="000000" w:themeColor="text1"/>
                <w:lang w:eastAsia="pl-PL"/>
              </w:rPr>
              <w:t xml:space="preserve"> </w:t>
            </w:r>
          </w:p>
        </w:tc>
      </w:tr>
    </w:tbl>
    <w:p w:rsidR="00BB7255" w:rsidRDefault="00BB7255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BB725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F129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3001C9"/>
    <w:multiLevelType w:val="hybridMultilevel"/>
    <w:tmpl w:val="2E46A82C"/>
    <w:lvl w:ilvl="0" w:tplc="D8E8D16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100B1A"/>
    <w:rsid w:val="0010220F"/>
    <w:rsid w:val="00117AF0"/>
    <w:rsid w:val="001503EC"/>
    <w:rsid w:val="00166472"/>
    <w:rsid w:val="00167411"/>
    <w:rsid w:val="001A0F47"/>
    <w:rsid w:val="001C75C4"/>
    <w:rsid w:val="00203146"/>
    <w:rsid w:val="00222DED"/>
    <w:rsid w:val="002302A0"/>
    <w:rsid w:val="0025497A"/>
    <w:rsid w:val="00263C69"/>
    <w:rsid w:val="002A2F44"/>
    <w:rsid w:val="002B1276"/>
    <w:rsid w:val="002B1E45"/>
    <w:rsid w:val="00302BE7"/>
    <w:rsid w:val="003476E1"/>
    <w:rsid w:val="00365938"/>
    <w:rsid w:val="004109C0"/>
    <w:rsid w:val="00432BA9"/>
    <w:rsid w:val="00474B3E"/>
    <w:rsid w:val="004E63F8"/>
    <w:rsid w:val="00551CD3"/>
    <w:rsid w:val="005615F5"/>
    <w:rsid w:val="0056531C"/>
    <w:rsid w:val="00586D0D"/>
    <w:rsid w:val="00591B49"/>
    <w:rsid w:val="005F6597"/>
    <w:rsid w:val="00613459"/>
    <w:rsid w:val="006779F8"/>
    <w:rsid w:val="006C7D9F"/>
    <w:rsid w:val="00733FBB"/>
    <w:rsid w:val="00745ED5"/>
    <w:rsid w:val="007C114C"/>
    <w:rsid w:val="007E73C7"/>
    <w:rsid w:val="008057FE"/>
    <w:rsid w:val="00810876"/>
    <w:rsid w:val="00824F06"/>
    <w:rsid w:val="00844071"/>
    <w:rsid w:val="008D32B1"/>
    <w:rsid w:val="008F6E1E"/>
    <w:rsid w:val="00980A47"/>
    <w:rsid w:val="00981016"/>
    <w:rsid w:val="00A54FA6"/>
    <w:rsid w:val="00A80CDF"/>
    <w:rsid w:val="00A919A0"/>
    <w:rsid w:val="00AA13D5"/>
    <w:rsid w:val="00AA7395"/>
    <w:rsid w:val="00AC4328"/>
    <w:rsid w:val="00AC7F6A"/>
    <w:rsid w:val="00B31785"/>
    <w:rsid w:val="00B85757"/>
    <w:rsid w:val="00BB258C"/>
    <w:rsid w:val="00BB7255"/>
    <w:rsid w:val="00BE3784"/>
    <w:rsid w:val="00BF5EE3"/>
    <w:rsid w:val="00C042B8"/>
    <w:rsid w:val="00C53B16"/>
    <w:rsid w:val="00CA0E0A"/>
    <w:rsid w:val="00CA60B1"/>
    <w:rsid w:val="00D10D41"/>
    <w:rsid w:val="00D155ED"/>
    <w:rsid w:val="00DB2494"/>
    <w:rsid w:val="00DB6A2F"/>
    <w:rsid w:val="00E03EF6"/>
    <w:rsid w:val="00E10D1A"/>
    <w:rsid w:val="00E47F2F"/>
    <w:rsid w:val="00EC08B0"/>
    <w:rsid w:val="00F1743F"/>
    <w:rsid w:val="00FE3AD9"/>
    <w:rsid w:val="00FE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FF563"/>
  <w15:docId w15:val="{7D81F62B-0144-4056-9CA5-5FD8EABD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C042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B72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wasile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17</cp:revision>
  <cp:lastPrinted>2013-05-06T05:51:00Z</cp:lastPrinted>
  <dcterms:created xsi:type="dcterms:W3CDTF">2013-06-13T08:04:00Z</dcterms:created>
  <dcterms:modified xsi:type="dcterms:W3CDTF">2021-02-10T13:39:00Z</dcterms:modified>
</cp:coreProperties>
</file>